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9282A" w:rsidTr="003039D9">
        <w:tc>
          <w:tcPr>
            <w:tcW w:w="9571" w:type="dxa"/>
            <w:gridSpan w:val="2"/>
          </w:tcPr>
          <w:p w:rsidR="0079282A" w:rsidRPr="00482A6E" w:rsidRDefault="0079282A" w:rsidP="0079282A">
            <w:pPr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482A6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uk-UA"/>
              </w:rPr>
              <w:t>Христина Данилівна Алчевська</w:t>
            </w:r>
          </w:p>
        </w:tc>
      </w:tr>
      <w:tr w:rsidR="00BD1CA6" w:rsidTr="003039D9">
        <w:trPr>
          <w:trHeight w:val="2576"/>
        </w:trPr>
        <w:tc>
          <w:tcPr>
            <w:tcW w:w="4219" w:type="dxa"/>
          </w:tcPr>
          <w:p w:rsidR="00BD1CA6" w:rsidRDefault="00BD1CA6" w:rsidP="00BD1CA6">
            <w:pPr>
              <w:jc w:val="center"/>
            </w:pPr>
            <w:r w:rsidRPr="00BD1CA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110490</wp:posOffset>
                  </wp:positionV>
                  <wp:extent cx="1191260" cy="1435100"/>
                  <wp:effectExtent l="19050" t="0" r="8890" b="0"/>
                  <wp:wrapThrough wrapText="bothSides">
                    <wp:wrapPolygon edited="0">
                      <wp:start x="-345" y="0"/>
                      <wp:lineTo x="-345" y="21218"/>
                      <wp:lineTo x="21761" y="21218"/>
                      <wp:lineTo x="21761" y="0"/>
                      <wp:lineTo x="-345" y="0"/>
                    </wp:wrapPolygon>
                  </wp:wrapThrough>
                  <wp:docPr id="5" name="Рисунок 16" descr="http://sessiya-ua.com/pars_docs/refs/2/1553/1553_html_27ad92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ssiya-ua.com/pars_docs/refs/2/1553/1553_html_27ad92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BD1CA6" w:rsidRDefault="00BD1CA6" w:rsidP="009B68A4">
            <w:pPr>
              <w:jc w:val="both"/>
            </w:pPr>
            <w:r w:rsidRPr="00EC3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Алчевська Христина Данилівна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(1841 – 1920 рр.) – український педагог-просвітитель. харківська вчителька,</w:t>
            </w:r>
            <w:r w:rsidR="009B6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письменниця. Відіграла провідну роль  у розвитку недільних шкіл в Україні.</w:t>
            </w:r>
          </w:p>
          <w:p w:rsidR="00BD1CA6" w:rsidRDefault="00BD1CA6" w:rsidP="009B68A4">
            <w:pPr>
              <w:jc w:val="both"/>
            </w:pPr>
            <w:r w:rsidRPr="00BA1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Двадцятирічною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дівчиною 1861 року переїхала Христина Данилівна із Чернігівщини до Харкова.</w:t>
            </w:r>
          </w:p>
        </w:tc>
      </w:tr>
      <w:tr w:rsidR="00BD1CA6" w:rsidRPr="00482A6E" w:rsidTr="003039D9">
        <w:tc>
          <w:tcPr>
            <w:tcW w:w="9571" w:type="dxa"/>
            <w:gridSpan w:val="2"/>
          </w:tcPr>
          <w:p w:rsidR="00BD1CA6" w:rsidRPr="00BD1CA6" w:rsidRDefault="00BD1CA6" w:rsidP="009B68A4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Тут мала, як то кажуть, повний достаток, коханого чоловіка, дітей, багатий красивий будинок. Але вона не хотіла бути лише дружиною, матір</w:t>
            </w:r>
            <w:r w:rsidRPr="006110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ю. світською дамою. Бачачи, в якій темряві, безграмотності проживає простий люд, заснувала недільну школу для жінок.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Недільна школа Х. Алчевської являла собою унікальне гідне подиву явище історії вітчизняної педагогіки. Серед учнів були й малі дівчатка і дорослі жінки, жительки міста й селяни з харківських околиць.</w:t>
            </w:r>
          </w:p>
        </w:tc>
      </w:tr>
      <w:tr w:rsidR="0079282A" w:rsidTr="003039D9">
        <w:tc>
          <w:tcPr>
            <w:tcW w:w="4219" w:type="dxa"/>
          </w:tcPr>
          <w:p w:rsidR="0079282A" w:rsidRDefault="00BD1CA6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154940</wp:posOffset>
                  </wp:positionV>
                  <wp:extent cx="2228215" cy="1473200"/>
                  <wp:effectExtent l="19050" t="0" r="635" b="0"/>
                  <wp:wrapThrough wrapText="bothSides">
                    <wp:wrapPolygon edited="0">
                      <wp:start x="-185" y="0"/>
                      <wp:lineTo x="-185" y="21228"/>
                      <wp:lineTo x="21606" y="21228"/>
                      <wp:lineTo x="21606" y="0"/>
                      <wp:lineTo x="-185" y="0"/>
                    </wp:wrapPolygon>
                  </wp:wrapThrough>
                  <wp:docPr id="6" name="Рисунок 28" descr="http://regionews.sumy.ua/fotos/2015/December/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gionews.sumy.ua/fotos/2015/December/5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1CA6" w:rsidRPr="009B68A4" w:rsidRDefault="00BD1CA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B68A4">
              <w:rPr>
                <w:rFonts w:ascii="Times New Roman" w:hAnsi="Times New Roman" w:cs="Times New Roman"/>
                <w:b/>
                <w:i/>
                <w:lang w:val="uk-UA"/>
              </w:rPr>
              <w:t>Алчевська в недільній школі</w:t>
            </w:r>
          </w:p>
        </w:tc>
        <w:tc>
          <w:tcPr>
            <w:tcW w:w="5352" w:type="dxa"/>
          </w:tcPr>
          <w:p w:rsidR="0079282A" w:rsidRPr="00BD1CA6" w:rsidRDefault="00BD1CA6" w:rsidP="009B68A4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на класи здійснювався  одночасно з урахуванням віку та рівня підготовки. Учні мали можливість отримати початкову освіту безкоштовно. Навчання з усіх предметів велося за спеціальними  програмами, що передбачало посилену роботу в класі; на домашнє завдання відводилося  читання художніх творів.</w:t>
            </w:r>
          </w:p>
        </w:tc>
      </w:tr>
      <w:tr w:rsidR="00BD1CA6" w:rsidTr="003039D9">
        <w:tc>
          <w:tcPr>
            <w:tcW w:w="9571" w:type="dxa"/>
            <w:gridSpan w:val="2"/>
          </w:tcPr>
          <w:p w:rsidR="00BD1CA6" w:rsidRPr="00BD1CA6" w:rsidRDefault="00BD1CA6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1885 року програми Х. Алчевської були вперше надруковані й упродовж трьох десятиліть були своєрідним орієнтиром для багатьох      недільних шкіл Росії</w:t>
            </w:r>
            <w:r w:rsidR="009B6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1CA6" w:rsidTr="003039D9">
        <w:tc>
          <w:tcPr>
            <w:tcW w:w="4219" w:type="dxa"/>
          </w:tcPr>
          <w:p w:rsidR="00BD1CA6" w:rsidRPr="00BD1CA6" w:rsidRDefault="00E66F24" w:rsidP="009B68A4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була першим та не останнім кроком Алчевської шляхом просвітництва. Слідом за школою організувала вона в </w:t>
            </w:r>
            <w:r w:rsidR="00E71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Харкові Товариство грамотності,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першу громадянську бібліотеку (нині Державна наукова бібліотека ім. В. Короленка).</w:t>
            </w:r>
          </w:p>
        </w:tc>
        <w:tc>
          <w:tcPr>
            <w:tcW w:w="5352" w:type="dxa"/>
          </w:tcPr>
          <w:p w:rsidR="00E66F24" w:rsidRDefault="00E66F24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66040</wp:posOffset>
                  </wp:positionV>
                  <wp:extent cx="2108200" cy="1320800"/>
                  <wp:effectExtent l="19050" t="0" r="6350" b="0"/>
                  <wp:wrapThrough wrapText="bothSides">
                    <wp:wrapPolygon edited="0">
                      <wp:start x="-195" y="0"/>
                      <wp:lineTo x="-195" y="21185"/>
                      <wp:lineTo x="21665" y="21185"/>
                      <wp:lineTo x="21665" y="0"/>
                      <wp:lineTo x="-195" y="0"/>
                    </wp:wrapPolygon>
                  </wp:wrapThrough>
                  <wp:docPr id="8" name="Рисунок 25" descr="http://regionews.sumy.ua/fotos/2015/December/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gionews.sumy.ua/fotos/2015/December/5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F24" w:rsidRDefault="00E66F24">
            <w:pPr>
              <w:rPr>
                <w:lang w:val="uk-UA"/>
              </w:rPr>
            </w:pPr>
          </w:p>
          <w:p w:rsidR="00917A48" w:rsidRPr="009B68A4" w:rsidRDefault="00E66F24" w:rsidP="00917A48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9B68A4">
              <w:rPr>
                <w:rFonts w:ascii="Times New Roman" w:hAnsi="Times New Roman" w:cs="Times New Roman"/>
                <w:b/>
                <w:i/>
                <w:lang w:val="uk-UA"/>
              </w:rPr>
              <w:t>Недільна школа Алчевських у Х</w:t>
            </w:r>
            <w:r w:rsidR="00917A48" w:rsidRPr="009B68A4">
              <w:rPr>
                <w:rFonts w:ascii="Times New Roman" w:hAnsi="Times New Roman" w:cs="Times New Roman"/>
                <w:b/>
                <w:i/>
                <w:lang w:val="uk-UA"/>
              </w:rPr>
              <w:t xml:space="preserve">аркові. Сьогодні художній музей на вул. Раднаркомівській.11 </w:t>
            </w:r>
          </w:p>
          <w:p w:rsidR="00E66F24" w:rsidRPr="009B68A4" w:rsidRDefault="00E66F24" w:rsidP="00E66F24">
            <w:pPr>
              <w:rPr>
                <w:b/>
                <w:i/>
                <w:lang w:val="uk-UA"/>
              </w:rPr>
            </w:pPr>
          </w:p>
          <w:p w:rsidR="00BD1CA6" w:rsidRPr="00BD1CA6" w:rsidRDefault="00BD1CA6">
            <w:pPr>
              <w:rPr>
                <w:lang w:val="uk-UA"/>
              </w:rPr>
            </w:pPr>
          </w:p>
        </w:tc>
      </w:tr>
      <w:tr w:rsidR="00917A48" w:rsidTr="003039D9">
        <w:trPr>
          <w:trHeight w:val="1123"/>
        </w:trPr>
        <w:tc>
          <w:tcPr>
            <w:tcW w:w="9571" w:type="dxa"/>
            <w:gridSpan w:val="2"/>
          </w:tcPr>
          <w:p w:rsidR="00917A48" w:rsidRDefault="00917A48" w:rsidP="003E02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Понад півстоліття  присвятила вона педагогічній діяльності, яка здобула  високу оцінку українських і зарубіжних діячів освіти, науки, культури. Христина Данилівна  нагороджена  почесним дипломом на Всесвітній  педагогічній виставці 1899 року в Парижі. Була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президентом Міжнародної ліги освіти. В історію педагогіки Христина Данилівна ввійшла як основоположник методики навчання  дорослих грамоти. Розробник  методики проведення  літературних бесід з учнями.</w:t>
            </w:r>
          </w:p>
          <w:p w:rsidR="00917A48" w:rsidRPr="00E66F24" w:rsidRDefault="00917A48" w:rsidP="009B68A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Праці Христини Данилівни: «Передумане й пережите», «Книга дорослих», «Що читати народові?»</w:t>
            </w:r>
          </w:p>
        </w:tc>
      </w:tr>
      <w:tr w:rsidR="00E66F24" w:rsidTr="003039D9">
        <w:tc>
          <w:tcPr>
            <w:tcW w:w="4219" w:type="dxa"/>
          </w:tcPr>
          <w:p w:rsidR="00E66F24" w:rsidRDefault="00917A48" w:rsidP="00911C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 ще такий цікавий факт, Христина Алчевська на своїй садибі у Харкові   встановила  перший у світі </w:t>
            </w:r>
            <w:r w:rsidRPr="004910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Тарасу Шевченку (1899 рік).</w:t>
            </w:r>
          </w:p>
        </w:tc>
        <w:tc>
          <w:tcPr>
            <w:tcW w:w="5352" w:type="dxa"/>
          </w:tcPr>
          <w:p w:rsidR="009B68A4" w:rsidRDefault="009B68A4" w:rsidP="009B68A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9B68A4" w:rsidRPr="009B68A4" w:rsidRDefault="009B68A4" w:rsidP="009B68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B68A4">
              <w:rPr>
                <w:rFonts w:ascii="Times New Roman" w:hAnsi="Times New Roman" w:cs="Times New Roman"/>
                <w:b/>
                <w:i/>
                <w:lang w:val="uk-UA"/>
              </w:rPr>
              <w:t>Пам’ятник Тарасу Шевченку</w:t>
            </w:r>
            <w:r w:rsidR="003039D9">
              <w:rPr>
                <w:rFonts w:ascii="Times New Roman" w:hAnsi="Times New Roman" w:cs="Times New Roman"/>
                <w:b/>
                <w:i/>
                <w:lang w:val="uk-UA"/>
              </w:rPr>
              <w:t xml:space="preserve"> в</w:t>
            </w:r>
            <w:r w:rsidRPr="009B68A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садибі Алчевських,                       Харків</w:t>
            </w:r>
            <w:r w:rsidRPr="009B68A4">
              <w:rPr>
                <w:rFonts w:ascii="Times New Roman" w:hAnsi="Times New Roman" w:cs="Times New Roman"/>
                <w:b/>
                <w:i/>
                <w:noProof/>
                <w:lang w:val="uk-UA" w:eastAsia="ru-RU"/>
              </w:rPr>
              <w:t xml:space="preserve">  </w:t>
            </w:r>
          </w:p>
          <w:p w:rsidR="00E66F24" w:rsidRPr="00E66F24" w:rsidRDefault="00911CD2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-483870</wp:posOffset>
                  </wp:positionV>
                  <wp:extent cx="874395" cy="1327150"/>
                  <wp:effectExtent l="19050" t="0" r="1905" b="0"/>
                  <wp:wrapThrough wrapText="bothSides">
                    <wp:wrapPolygon edited="0">
                      <wp:start x="-471" y="0"/>
                      <wp:lineTo x="-471" y="21393"/>
                      <wp:lineTo x="21647" y="21393"/>
                      <wp:lineTo x="21647" y="0"/>
                      <wp:lineTo x="-471" y="0"/>
                    </wp:wrapPolygon>
                  </wp:wrapThrough>
                  <wp:docPr id="9" name="Рисунок 31" descr="http://regionews.sumy.ua/fotos/2015/December/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regionews.sumy.ua/fotos/2015/December/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089" t="5672" r="56048" b="5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6F24" w:rsidTr="003039D9">
        <w:tc>
          <w:tcPr>
            <w:tcW w:w="4219" w:type="dxa"/>
          </w:tcPr>
          <w:p w:rsidR="00E66F24" w:rsidRPr="00BD1CA6" w:rsidRDefault="00E66F24">
            <w:pPr>
              <w:rPr>
                <w:lang w:val="uk-UA"/>
              </w:rPr>
            </w:pPr>
          </w:p>
        </w:tc>
        <w:tc>
          <w:tcPr>
            <w:tcW w:w="5352" w:type="dxa"/>
          </w:tcPr>
          <w:p w:rsidR="00E66F24" w:rsidRPr="00E66F24" w:rsidRDefault="00E66F24">
            <w:pPr>
              <w:rPr>
                <w:lang w:val="uk-UA"/>
              </w:rPr>
            </w:pPr>
          </w:p>
        </w:tc>
      </w:tr>
      <w:tr w:rsidR="00917A48" w:rsidTr="003039D9">
        <w:tc>
          <w:tcPr>
            <w:tcW w:w="9571" w:type="dxa"/>
            <w:gridSpan w:val="2"/>
          </w:tcPr>
          <w:p w:rsidR="00917A48" w:rsidRPr="0061100E" w:rsidRDefault="00917A48" w:rsidP="00917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Ось така вона – наша славетна землячка!</w:t>
            </w:r>
          </w:p>
          <w:p w:rsidR="00917A48" w:rsidRPr="009B68A4" w:rsidRDefault="00917A48" w:rsidP="00917A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17A48" w:rsidRPr="00E66F24" w:rsidRDefault="00917A48" w:rsidP="00917A48">
            <w:pPr>
              <w:jc w:val="center"/>
              <w:rPr>
                <w:lang w:val="uk-UA"/>
              </w:rPr>
            </w:pPr>
            <w:r w:rsidRPr="009B68A4">
              <w:rPr>
                <w:rFonts w:ascii="Times New Roman" w:hAnsi="Times New Roman" w:cs="Times New Roman"/>
                <w:lang w:val="uk-UA"/>
              </w:rPr>
              <w:t>( Матеріали журналу «Управління школою». 2010. №33)</w:t>
            </w:r>
          </w:p>
        </w:tc>
      </w:tr>
    </w:tbl>
    <w:p w:rsidR="0079282A" w:rsidRDefault="0079282A" w:rsidP="00C371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6E02" w:rsidRDefault="00C63E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100E" w:rsidRDefault="006110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100E" w:rsidRDefault="00C371B9">
      <w:pPr>
        <w:rPr>
          <w:lang w:val="uk-UA"/>
        </w:rPr>
      </w:pPr>
      <w:r w:rsidRPr="00917A48">
        <w:rPr>
          <w:lang w:val="uk-UA"/>
        </w:rPr>
        <w:t xml:space="preserve"> </w:t>
      </w:r>
      <w:r w:rsidR="00494A3D" w:rsidRPr="00917A48">
        <w:rPr>
          <w:noProof/>
          <w:lang w:val="uk-UA" w:eastAsia="ru-RU"/>
        </w:rPr>
        <w:t xml:space="preserve"> </w:t>
      </w:r>
      <w:r w:rsidR="00F23427">
        <w:rPr>
          <w:lang w:val="uk-UA"/>
        </w:rPr>
        <w:t xml:space="preserve"> </w:t>
      </w:r>
    </w:p>
    <w:p w:rsidR="00494A3D" w:rsidRDefault="00494A3D">
      <w:pPr>
        <w:rPr>
          <w:noProof/>
          <w:lang w:val="uk-UA" w:eastAsia="ru-RU"/>
        </w:rPr>
      </w:pPr>
      <w:r w:rsidRPr="00917A48">
        <w:rPr>
          <w:lang w:val="uk-UA"/>
        </w:rPr>
        <w:t xml:space="preserve">  </w:t>
      </w:r>
    </w:p>
    <w:p w:rsidR="00494A3D" w:rsidRDefault="00494A3D">
      <w:pPr>
        <w:rPr>
          <w:noProof/>
          <w:lang w:val="uk-UA" w:eastAsia="ru-RU"/>
        </w:rPr>
      </w:pPr>
      <w:r w:rsidRPr="00917A48">
        <w:rPr>
          <w:noProof/>
          <w:lang w:val="uk-UA" w:eastAsia="ru-RU"/>
        </w:rPr>
        <w:t xml:space="preserve"> </w:t>
      </w:r>
    </w:p>
    <w:p w:rsidR="00E66F24" w:rsidRPr="00E66F24" w:rsidRDefault="00E66F24">
      <w:pPr>
        <w:rPr>
          <w:noProof/>
          <w:lang w:val="uk-UA" w:eastAsia="ru-RU"/>
        </w:rPr>
      </w:pPr>
    </w:p>
    <w:sectPr w:rsidR="00E66F24" w:rsidRPr="00E66F24" w:rsidSect="00BD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6A" w:rsidRDefault="0050016A" w:rsidP="0079282A">
      <w:pPr>
        <w:spacing w:after="0" w:line="240" w:lineRule="auto"/>
      </w:pPr>
      <w:r>
        <w:separator/>
      </w:r>
    </w:p>
  </w:endnote>
  <w:endnote w:type="continuationSeparator" w:id="1">
    <w:p w:rsidR="0050016A" w:rsidRDefault="0050016A" w:rsidP="0079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6A" w:rsidRDefault="0050016A" w:rsidP="0079282A">
      <w:pPr>
        <w:spacing w:after="0" w:line="240" w:lineRule="auto"/>
      </w:pPr>
      <w:r>
        <w:separator/>
      </w:r>
    </w:p>
  </w:footnote>
  <w:footnote w:type="continuationSeparator" w:id="1">
    <w:p w:rsidR="0050016A" w:rsidRDefault="0050016A" w:rsidP="00792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9B"/>
    <w:rsid w:val="003039D9"/>
    <w:rsid w:val="00367E52"/>
    <w:rsid w:val="003E021A"/>
    <w:rsid w:val="00437FDA"/>
    <w:rsid w:val="00482A6E"/>
    <w:rsid w:val="004910BB"/>
    <w:rsid w:val="00494A3D"/>
    <w:rsid w:val="004D5A41"/>
    <w:rsid w:val="0050016A"/>
    <w:rsid w:val="00537049"/>
    <w:rsid w:val="005C015C"/>
    <w:rsid w:val="005D2097"/>
    <w:rsid w:val="0061100E"/>
    <w:rsid w:val="007258F4"/>
    <w:rsid w:val="0079282A"/>
    <w:rsid w:val="00850278"/>
    <w:rsid w:val="00911CD2"/>
    <w:rsid w:val="00917A48"/>
    <w:rsid w:val="00984DB2"/>
    <w:rsid w:val="009B68A4"/>
    <w:rsid w:val="00A10C81"/>
    <w:rsid w:val="00BA1C40"/>
    <w:rsid w:val="00BD1CA6"/>
    <w:rsid w:val="00BD2D4F"/>
    <w:rsid w:val="00C371B9"/>
    <w:rsid w:val="00C63EE9"/>
    <w:rsid w:val="00C81ECF"/>
    <w:rsid w:val="00CD3C64"/>
    <w:rsid w:val="00D36E02"/>
    <w:rsid w:val="00D92EF0"/>
    <w:rsid w:val="00DB3855"/>
    <w:rsid w:val="00E66F24"/>
    <w:rsid w:val="00E712E4"/>
    <w:rsid w:val="00EC329B"/>
    <w:rsid w:val="00F2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C40"/>
    <w:rPr>
      <w:b/>
      <w:bCs/>
    </w:rPr>
  </w:style>
  <w:style w:type="paragraph" w:styleId="a4">
    <w:name w:val="Normal (Web)"/>
    <w:basedOn w:val="a"/>
    <w:uiPriority w:val="99"/>
    <w:semiHidden/>
    <w:unhideWhenUsed/>
    <w:rsid w:val="00B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9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282A"/>
  </w:style>
  <w:style w:type="paragraph" w:styleId="aa">
    <w:name w:val="footer"/>
    <w:basedOn w:val="a"/>
    <w:link w:val="ab"/>
    <w:uiPriority w:val="99"/>
    <w:semiHidden/>
    <w:unhideWhenUsed/>
    <w:rsid w:val="0079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2016-01-21T11:56:00Z</dcterms:created>
  <dcterms:modified xsi:type="dcterms:W3CDTF">2016-02-01T09:25:00Z</dcterms:modified>
</cp:coreProperties>
</file>